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C235" w14:textId="4BF6115A" w:rsidR="006A61C5" w:rsidRPr="001777AE" w:rsidRDefault="003C29D9" w:rsidP="006A61C5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Pathways to an Occupational Licensure</w:t>
      </w:r>
    </w:p>
    <w:p w14:paraId="2D77E210" w14:textId="32B12E1D" w:rsidR="006A61C5" w:rsidRDefault="006A61C5" w:rsidP="001777AE">
      <w:r>
        <w:rPr>
          <w:noProof/>
        </w:rPr>
        <w:drawing>
          <wp:inline distT="0" distB="0" distL="0" distR="0" wp14:anchorId="5242D15F" wp14:editId="69FDD235">
            <wp:extent cx="6229992" cy="3629025"/>
            <wp:effectExtent l="0" t="0" r="0" b="0"/>
            <wp:docPr id="452742670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42670" name="Picture 1" descr="A diagram of a compan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2243" cy="363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B274" w14:textId="77777777" w:rsidR="002E3E66" w:rsidRDefault="002E3E66" w:rsidP="006A61C5"/>
    <w:p w14:paraId="6DFAEE99" w14:textId="77777777" w:rsidR="002E3E66" w:rsidRDefault="002E3E66" w:rsidP="006A61C5"/>
    <w:p w14:paraId="75BA1A76" w14:textId="77777777" w:rsidR="002E3E66" w:rsidRDefault="002E3E66" w:rsidP="006A61C5"/>
    <w:p w14:paraId="395AD115" w14:textId="77777777" w:rsidR="002E3E66" w:rsidRDefault="002E3E66" w:rsidP="006A61C5"/>
    <w:p w14:paraId="535809C8" w14:textId="77777777" w:rsidR="002E3E66" w:rsidRDefault="002E3E66" w:rsidP="006A61C5"/>
    <w:p w14:paraId="7D0B18DF" w14:textId="77777777" w:rsidR="002E3E66" w:rsidRDefault="002E3E66" w:rsidP="006A61C5"/>
    <w:p w14:paraId="240B54B2" w14:textId="77777777" w:rsidR="002E3E66" w:rsidRDefault="002E3E66" w:rsidP="006A61C5"/>
    <w:p w14:paraId="2AF877AB" w14:textId="77777777" w:rsidR="002E3E66" w:rsidRDefault="002E3E66" w:rsidP="006A61C5"/>
    <w:p w14:paraId="21859066" w14:textId="77777777" w:rsidR="002E3E66" w:rsidRDefault="002E3E66" w:rsidP="006A61C5"/>
    <w:p w14:paraId="7B06D660" w14:textId="77777777" w:rsidR="002E3E66" w:rsidRDefault="002E3E66" w:rsidP="006A61C5"/>
    <w:p w14:paraId="5005D0FC" w14:textId="77777777" w:rsidR="002E3E66" w:rsidRDefault="002E3E66" w:rsidP="006A61C5"/>
    <w:p w14:paraId="4F7F9A0A" w14:textId="77777777" w:rsidR="002E3E66" w:rsidRDefault="002E3E66" w:rsidP="006A61C5"/>
    <w:p w14:paraId="195B70E1" w14:textId="77777777" w:rsidR="002E3E66" w:rsidRDefault="002E3E66" w:rsidP="006A61C5"/>
    <w:p w14:paraId="5909E1C1" w14:textId="77777777" w:rsidR="002E3E66" w:rsidRDefault="002E3E66" w:rsidP="006A61C5"/>
    <w:p w14:paraId="0D7AE8F8" w14:textId="6406196A" w:rsidR="006A61C5" w:rsidRPr="005E6735" w:rsidRDefault="006A61C5" w:rsidP="00300340">
      <w:pPr>
        <w:jc w:val="center"/>
        <w:rPr>
          <w:color w:val="FF0000"/>
        </w:rPr>
      </w:pPr>
      <w:r w:rsidRPr="005E6735">
        <w:rPr>
          <w:color w:val="FF0000"/>
        </w:rPr>
        <w:lastRenderedPageBreak/>
        <w:t>Individuals recommended for an occupational license must meet one of the following pathways:</w:t>
      </w:r>
    </w:p>
    <w:p w14:paraId="376320FD" w14:textId="75E9AD44" w:rsidR="006A61C5" w:rsidRDefault="00300340" w:rsidP="006A61C5">
      <w:r>
        <w:rPr>
          <w:noProof/>
        </w:rPr>
        <w:drawing>
          <wp:inline distT="0" distB="0" distL="0" distR="0" wp14:anchorId="20A8F12E" wp14:editId="36486D8A">
            <wp:extent cx="5943600" cy="4211955"/>
            <wp:effectExtent l="0" t="0" r="0" b="0"/>
            <wp:docPr id="1075685989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85989" name="Picture 1" descr="A close-up of a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F6721" w14:textId="7231A54E" w:rsidR="00107312" w:rsidRDefault="00107312" w:rsidP="006A61C5">
      <w:r>
        <w:rPr>
          <w:noProof/>
        </w:rPr>
        <w:drawing>
          <wp:inline distT="0" distB="0" distL="0" distR="0" wp14:anchorId="759F94A6" wp14:editId="4567BCFD">
            <wp:extent cx="5943600" cy="2622550"/>
            <wp:effectExtent l="0" t="0" r="0" b="6350"/>
            <wp:docPr id="766128491" name="Picture 1" descr="A white grid with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8491" name="Picture 1" descr="A white grid with black and re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7B64" w14:textId="2742B45A" w:rsidR="00437BD0" w:rsidRDefault="00437BD0" w:rsidP="006A61C5"/>
    <w:p w14:paraId="1BF9A95B" w14:textId="329F44BA" w:rsidR="006A61C5" w:rsidRDefault="00A960FE" w:rsidP="006A61C5">
      <w:r>
        <w:rPr>
          <w:noProof/>
        </w:rPr>
        <w:lastRenderedPageBreak/>
        <w:drawing>
          <wp:inline distT="0" distB="0" distL="0" distR="0" wp14:anchorId="231C62FF" wp14:editId="0A50DA78">
            <wp:extent cx="5943600" cy="7052310"/>
            <wp:effectExtent l="0" t="0" r="0" b="0"/>
            <wp:docPr id="173259168" name="Picture 1" descr="A document with text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9168" name="Picture 1" descr="A document with text and word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E6A5" w14:textId="0880E236" w:rsidR="00C64505" w:rsidRDefault="00C64505" w:rsidP="006A61C5">
      <w:r>
        <w:rPr>
          <w:noProof/>
        </w:rPr>
        <w:lastRenderedPageBreak/>
        <w:drawing>
          <wp:inline distT="0" distB="0" distL="0" distR="0" wp14:anchorId="5372E2B2" wp14:editId="1635F35B">
            <wp:extent cx="5943600" cy="5130165"/>
            <wp:effectExtent l="0" t="0" r="0" b="0"/>
            <wp:docPr id="986319410" name="Picture 1" descr="A documen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19410" name="Picture 1" descr="A document with text and image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4004D" w14:textId="5809C6CF" w:rsidR="00BA24BA" w:rsidRDefault="005E6735" w:rsidP="006A61C5">
      <w:r w:rsidRPr="005E6735">
        <w:rPr>
          <w:color w:val="FF0000"/>
        </w:rPr>
        <w:t>TN Department of Education Endorsement Guidelines:</w:t>
      </w:r>
    </w:p>
    <w:p w14:paraId="0D3DB275" w14:textId="050EE437" w:rsidR="005E6735" w:rsidRDefault="003C29D9" w:rsidP="006A61C5">
      <w:hyperlink r:id="rId10" w:history="1">
        <w:r w:rsidR="005E6735">
          <w:rPr>
            <w:rStyle w:val="Hyperlink"/>
          </w:rPr>
          <w:t>TNDOE Occupational Guide.pdf</w:t>
        </w:r>
      </w:hyperlink>
    </w:p>
    <w:p w14:paraId="2501D3B6" w14:textId="77777777" w:rsidR="00BA24BA" w:rsidRDefault="00BA24BA" w:rsidP="006A61C5"/>
    <w:sectPr w:rsidR="00BA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5"/>
    <w:rsid w:val="00042985"/>
    <w:rsid w:val="00107312"/>
    <w:rsid w:val="001777AE"/>
    <w:rsid w:val="002E3E66"/>
    <w:rsid w:val="00300340"/>
    <w:rsid w:val="003C29D9"/>
    <w:rsid w:val="00437BD0"/>
    <w:rsid w:val="005E6735"/>
    <w:rsid w:val="00624B09"/>
    <w:rsid w:val="00695F1F"/>
    <w:rsid w:val="006A61C5"/>
    <w:rsid w:val="00882472"/>
    <w:rsid w:val="009A578F"/>
    <w:rsid w:val="00A960FE"/>
    <w:rsid w:val="00BA24BA"/>
    <w:rsid w:val="00C64505"/>
    <w:rsid w:val="00CA0D5C"/>
    <w:rsid w:val="00C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CA31"/>
  <w15:chartTrackingRefBased/>
  <w15:docId w15:val="{24060D3E-BC77-4CA9-B0D5-89A2624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hamptonsimsc\OneDrive%20-%20Shelby%20County%20Schools%20-%20SCS\Desktop\Desktop%20Folder\TNDOE%20Occupational%20Gui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DA6D-A0F9-4991-BF5D-BD61979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H SIMS</dc:creator>
  <cp:keywords/>
  <dc:description/>
  <cp:lastModifiedBy>CANDICE H SIMS</cp:lastModifiedBy>
  <cp:revision>17</cp:revision>
  <dcterms:created xsi:type="dcterms:W3CDTF">2023-10-05T21:09:00Z</dcterms:created>
  <dcterms:modified xsi:type="dcterms:W3CDTF">2023-10-06T21:24:00Z</dcterms:modified>
</cp:coreProperties>
</file>